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8F3CEE" w:rsidRDefault="007072CE" w:rsidP="007072CE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B63703">
        <w:rPr>
          <w:rFonts w:ascii="TH SarabunIT๙" w:hAnsi="TH SarabunIT๙" w:cs="TH SarabunIT๙" w:hint="cs"/>
          <w:sz w:val="32"/>
          <w:szCs w:val="32"/>
          <w:cs/>
        </w:rPr>
        <w:t>1940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ซื้อวัสดุสำนักงาน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7072CE" w:rsidRDefault="007072CE" w:rsidP="007072C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ซื้อวัสดุสำนักงาน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A22500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A22500">
        <w:rPr>
          <w:rFonts w:ascii="TH SarabunIT๙" w:hAnsi="TH SarabunIT๙" w:cs="TH SarabunIT๙" w:hint="cs"/>
          <w:sz w:val="32"/>
          <w:szCs w:val="32"/>
          <w:cs/>
        </w:rPr>
        <w:t>4,500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A22500">
        <w:rPr>
          <w:rFonts w:ascii="TH SarabunIT๙" w:hAnsi="TH SarabunIT๙" w:cs="TH SarabunIT๙" w:hint="cs"/>
          <w:sz w:val="32"/>
          <w:szCs w:val="32"/>
          <w:cs/>
        </w:rPr>
        <w:t>สี่พันห้าร้อย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7072CE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7072CE" w:rsidRPr="0047777D" w:rsidRDefault="007072CE" w:rsidP="0070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A03CF7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ซื้อวัสดุสำนักงาน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7072CE" w:rsidRPr="0047777D" w:rsidRDefault="00A03CF7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A22500">
        <w:rPr>
          <w:rFonts w:ascii="TH SarabunIT๙" w:hAnsi="TH SarabunIT๙" w:cs="TH SarabunIT๙" w:hint="cs"/>
          <w:sz w:val="32"/>
          <w:szCs w:val="32"/>
          <w:cs/>
        </w:rPr>
        <w:t>สาวภัทรภรณ์  พรหมแก้ว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22500">
        <w:rPr>
          <w:rFonts w:ascii="TH SarabunIT๙" w:hAnsi="TH SarabunIT๙" w:cs="TH SarabunIT๙" w:hint="cs"/>
          <w:sz w:val="32"/>
          <w:szCs w:val="32"/>
          <w:cs/>
        </w:rPr>
        <w:t>แพทย์แผนไทยปฏิบัติการ</w:t>
      </w:r>
      <w:r w:rsidR="007072C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กรรมการ</w:t>
      </w:r>
    </w:p>
    <w:p w:rsidR="007072CE" w:rsidRPr="0047777D" w:rsidRDefault="007072CE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7072CE" w:rsidRPr="0047777D" w:rsidRDefault="007072CE" w:rsidP="007072CE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7072CE" w:rsidRPr="0047777D" w:rsidRDefault="007072CE" w:rsidP="007072C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A22500">
        <w:rPr>
          <w:rFonts w:ascii="TH SarabunIT๙" w:hAnsi="TH SarabunIT๙" w:cs="TH SarabunIT๙" w:hint="cs"/>
          <w:sz w:val="32"/>
          <w:szCs w:val="32"/>
          <w:cs/>
        </w:rPr>
        <w:t>10  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072CE" w:rsidRPr="0047777D" w:rsidRDefault="00B63703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35A19A44" wp14:editId="13A7E910">
            <wp:simplePos x="0" y="0"/>
            <wp:positionH relativeFrom="margin">
              <wp:posOffset>2861945</wp:posOffset>
            </wp:positionH>
            <wp:positionV relativeFrom="margin">
              <wp:posOffset>6090920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3703" w:rsidRPr="0047777D" w:rsidRDefault="00B63703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072CE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(นายกำธร  สิทธิบุตร)</w:t>
      </w:r>
    </w:p>
    <w:p w:rsidR="007072CE" w:rsidRDefault="00A03CF7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7072CE" w:rsidRDefault="00A03CF7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 xml:space="preserve"> สาธารณสุขอำเภอคุระบุรี</w:t>
      </w:r>
    </w:p>
    <w:p w:rsidR="007072CE" w:rsidRPr="0047777D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  ผู้ว่าราชการจังหวัดพังงา</w:t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Default="007072CE" w:rsidP="007072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E5547A" w:rsidRDefault="007072CE" w:rsidP="007072CE"/>
    <w:p w:rsidR="007072CE" w:rsidRPr="00E5547A" w:rsidRDefault="007072CE" w:rsidP="007072CE"/>
    <w:p w:rsidR="000205A1" w:rsidRPr="007072CE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1E7921"/>
    <w:rsid w:val="005B607D"/>
    <w:rsid w:val="007072CE"/>
    <w:rsid w:val="00A03CF7"/>
    <w:rsid w:val="00A22500"/>
    <w:rsid w:val="00A27A51"/>
    <w:rsid w:val="00AE0BEA"/>
    <w:rsid w:val="00B63703"/>
    <w:rsid w:val="00D60D7E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11</cp:revision>
  <dcterms:created xsi:type="dcterms:W3CDTF">2024-04-01T02:50:00Z</dcterms:created>
  <dcterms:modified xsi:type="dcterms:W3CDTF">2025-03-10T09:32:00Z</dcterms:modified>
</cp:coreProperties>
</file>