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2D" w:rsidRPr="008F3CEE" w:rsidRDefault="00893A2D" w:rsidP="00893A2D">
      <w:pPr>
        <w:rPr>
          <w:sz w:val="34"/>
          <w:szCs w:val="3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7F5A49A" wp14:editId="55B8A154">
            <wp:simplePos x="0" y="0"/>
            <wp:positionH relativeFrom="column">
              <wp:posOffset>2258060</wp:posOffset>
            </wp:positionH>
            <wp:positionV relativeFrom="paragraph">
              <wp:posOffset>-163750</wp:posOffset>
            </wp:positionV>
            <wp:extent cx="1182370" cy="1182370"/>
            <wp:effectExtent l="0" t="0" r="0" b="0"/>
            <wp:wrapNone/>
            <wp:docPr id="1" name="รูปภาพ 1" descr="คำอธิบาย: 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A2D" w:rsidRPr="0047777D" w:rsidRDefault="00893A2D" w:rsidP="00893A2D">
      <w:pPr>
        <w:rPr>
          <w:rFonts w:ascii="TH SarabunIT๙" w:eastAsia="Angsana New" w:hAnsi="TH SarabunIT๙" w:cs="TH SarabunIT๙"/>
        </w:rPr>
      </w:pPr>
    </w:p>
    <w:p w:rsidR="00893A2D" w:rsidRPr="0047777D" w:rsidRDefault="00893A2D" w:rsidP="00893A2D">
      <w:pPr>
        <w:spacing w:before="120"/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893A2D" w:rsidRPr="0047777D" w:rsidRDefault="00893A2D" w:rsidP="00893A2D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893A2D" w:rsidRPr="0047777D" w:rsidRDefault="00893A2D" w:rsidP="00893A2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893A2D" w:rsidRPr="0047777D" w:rsidRDefault="00893A2D" w:rsidP="00893A2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B77B5F">
        <w:rPr>
          <w:rFonts w:ascii="TH SarabunIT๙" w:hAnsi="TH SarabunIT๙" w:cs="TH SarabunIT๙" w:hint="cs"/>
          <w:sz w:val="32"/>
          <w:szCs w:val="32"/>
          <w:cs/>
        </w:rPr>
        <w:t xml:space="preserve"> 2836</w:t>
      </w:r>
      <w:r w:rsidR="00F04C64">
        <w:rPr>
          <w:rFonts w:ascii="TH SarabunIT๙" w:hAnsi="TH SarabunIT๙" w:cs="TH SarabunIT๙" w:hint="cs"/>
          <w:sz w:val="32"/>
          <w:szCs w:val="32"/>
          <w:cs/>
        </w:rPr>
        <w:t>/2568</w:t>
      </w:r>
    </w:p>
    <w:p w:rsidR="00893A2D" w:rsidRPr="0047777D" w:rsidRDefault="00893A2D" w:rsidP="00893A2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</w:t>
      </w:r>
      <w:r w:rsidR="007D277D">
        <w:rPr>
          <w:rFonts w:ascii="TH SarabunIT๙" w:hAnsi="TH SarabunIT๙" w:cs="TH SarabunIT๙"/>
          <w:sz w:val="32"/>
          <w:szCs w:val="32"/>
          <w:cs/>
        </w:rPr>
        <w:t>อง  แต่งตั้งผู้กำหนดรายละเอียดคุ</w:t>
      </w:r>
      <w:r w:rsidR="007D277D">
        <w:rPr>
          <w:rFonts w:ascii="TH SarabunIT๙" w:hAnsi="TH SarabunIT๙" w:cs="TH SarabunIT๙" w:hint="cs"/>
          <w:sz w:val="32"/>
          <w:szCs w:val="32"/>
          <w:cs/>
        </w:rPr>
        <w:t>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:rsidR="00893A2D" w:rsidRPr="0047777D" w:rsidRDefault="007D277D" w:rsidP="00893A2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7F1F1F">
        <w:rPr>
          <w:rFonts w:ascii="TH SarabunIT๙" w:hAnsi="TH SarabunIT๙" w:cs="TH SarabunIT๙" w:hint="cs"/>
          <w:sz w:val="32"/>
          <w:szCs w:val="32"/>
          <w:cs/>
        </w:rPr>
        <w:t>วัสดุทางการแพทย์</w:t>
      </w:r>
    </w:p>
    <w:p w:rsidR="00893A2D" w:rsidRPr="0047777D" w:rsidRDefault="00893A2D" w:rsidP="00893A2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893A2D" w:rsidRDefault="00893A2D" w:rsidP="00893A2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ซื้อ</w:t>
      </w:r>
      <w:r w:rsidR="007F1F1F">
        <w:rPr>
          <w:rFonts w:ascii="TH SarabunIT๙" w:hAnsi="TH SarabunIT๙" w:cs="TH SarabunIT๙" w:hint="cs"/>
          <w:spacing w:val="4"/>
          <w:sz w:val="32"/>
          <w:szCs w:val="32"/>
          <w:cs/>
        </w:rPr>
        <w:t>วัสดุ</w:t>
      </w:r>
      <w:r w:rsidR="00B131DD">
        <w:rPr>
          <w:rFonts w:ascii="TH SarabunIT๙" w:hAnsi="TH SarabunIT๙" w:cs="TH SarabunIT๙" w:hint="cs"/>
          <w:spacing w:val="4"/>
          <w:sz w:val="32"/>
          <w:szCs w:val="32"/>
          <w:cs/>
        </w:rPr>
        <w:t>ทางการแพทย์</w:t>
      </w:r>
      <w:r w:rsidR="007D277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7D277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7F1F1F">
        <w:rPr>
          <w:rFonts w:ascii="TH SarabunIT๙" w:hAnsi="TH SarabunIT๙" w:cs="TH SarabunIT๙" w:hint="cs"/>
          <w:spacing w:val="-2"/>
          <w:sz w:val="32"/>
          <w:szCs w:val="32"/>
          <w:cs/>
        </w:rPr>
        <w:t>1</w:t>
      </w:r>
      <w:r w:rsidR="00B131D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รายการ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DB6D19">
        <w:rPr>
          <w:rFonts w:ascii="TH SarabunIT๙" w:hAnsi="TH SarabunIT๙" w:cs="TH SarabunIT๙"/>
          <w:sz w:val="32"/>
          <w:szCs w:val="32"/>
        </w:rPr>
        <w:t>38</w:t>
      </w:r>
      <w:r w:rsidR="00DB6D1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B6D19">
        <w:rPr>
          <w:rFonts w:ascii="TH SarabunIT๙" w:hAnsi="TH SarabunIT๙" w:cs="TH SarabunIT๙"/>
          <w:sz w:val="32"/>
          <w:szCs w:val="32"/>
        </w:rPr>
        <w:t>520</w:t>
      </w:r>
      <w:r w:rsidR="00C62899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DB6D19">
        <w:rPr>
          <w:rFonts w:ascii="TH SarabunIT๙" w:hAnsi="TH SarabunIT๙" w:cs="TH SarabunIT๙" w:hint="cs"/>
          <w:sz w:val="32"/>
          <w:szCs w:val="32"/>
          <w:cs/>
        </w:rPr>
        <w:t>สามหมื่นแปดพันห้าร้อยยี่สิบ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893A2D" w:rsidRDefault="00893A2D" w:rsidP="00893A2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>และมีประสิทธิภาพ เป็นไปตามระเบียบกระทรวงการคลังว่าด้วยการจัดซื้อ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</w:t>
      </w:r>
    </w:p>
    <w:p w:rsidR="00893A2D" w:rsidRPr="0047777D" w:rsidRDefault="00893A2D" w:rsidP="00893A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</w:t>
      </w:r>
      <w:r w:rsidR="007D277D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และราคากลาง 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7F1F1F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B131DD">
        <w:rPr>
          <w:rFonts w:ascii="TH SarabunIT๙" w:hAnsi="TH SarabunIT๙" w:cs="TH SarabunIT๙" w:hint="cs"/>
          <w:sz w:val="32"/>
          <w:szCs w:val="32"/>
          <w:cs/>
        </w:rPr>
        <w:t>ทางการ</w:t>
      </w:r>
      <w:r w:rsidR="007D277D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B131DD">
        <w:rPr>
          <w:rFonts w:ascii="TH SarabunIT๙" w:hAnsi="TH SarabunIT๙" w:cs="TH SarabunIT๙" w:hint="cs"/>
          <w:sz w:val="32"/>
          <w:szCs w:val="32"/>
          <w:cs/>
        </w:rPr>
        <w:t xml:space="preserve">พทย์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B131DD" w:rsidRPr="0047777D" w:rsidRDefault="00C62899" w:rsidP="00C62899">
      <w:pPr>
        <w:tabs>
          <w:tab w:val="left" w:pos="4820"/>
        </w:tabs>
        <w:spacing w:before="1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="007D277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</w:t>
      </w:r>
      <w:r w:rsidR="00DB6D1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สาวภัทรภรณ์  พรหมแก้ว </w:t>
      </w:r>
      <w:r w:rsidR="00B131DD"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</w:t>
      </w:r>
      <w:r w:rsidR="00DB6D19">
        <w:rPr>
          <w:rFonts w:ascii="TH SarabunIT๙" w:hAnsi="TH SarabunIT๙" w:cs="TH SarabunIT๙" w:hint="cs"/>
          <w:color w:val="000000"/>
          <w:sz w:val="32"/>
          <w:szCs w:val="32"/>
          <w:cs/>
        </w:rPr>
        <w:t>แพทย์แผนไทยปฏิบัติการ</w:t>
      </w:r>
      <w:r w:rsidR="007D277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B131DD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893A2D" w:rsidRPr="0047777D" w:rsidRDefault="00C62899" w:rsidP="00C62899">
      <w:pPr>
        <w:tabs>
          <w:tab w:val="left" w:pos="4820"/>
        </w:tabs>
        <w:spacing w:before="1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7D277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D2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</w:t>
      </w:r>
      <w:r w:rsidR="007D277D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คุณลักษณะเฉพาะ</w:t>
      </w:r>
      <w:r w:rsidR="00893A2D"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และราคากลาง</w:t>
      </w:r>
    </w:p>
    <w:p w:rsidR="00893A2D" w:rsidRPr="0047777D" w:rsidRDefault="00893A2D" w:rsidP="00893A2D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893A2D" w:rsidRPr="0047777D" w:rsidRDefault="00893A2D" w:rsidP="00893A2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1.  กำหนดรายละเอียด</w:t>
      </w:r>
      <w:r w:rsidR="007D277D">
        <w:rPr>
          <w:rFonts w:ascii="TH SarabunIT๙" w:hAnsi="TH SarabunIT๙" w:cs="TH SarabunIT๙" w:hint="cs"/>
          <w:sz w:val="32"/>
          <w:szCs w:val="32"/>
          <w:cs/>
        </w:rPr>
        <w:t>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</w:p>
    <w:p w:rsidR="00893A2D" w:rsidRPr="0047777D" w:rsidRDefault="00893A2D" w:rsidP="00893A2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</w:t>
      </w:r>
      <w:r w:rsidR="007D277D">
        <w:rPr>
          <w:rFonts w:ascii="TH SarabunIT๙" w:hAnsi="TH SarabunIT๙" w:cs="TH SarabunIT๙" w:hint="cs"/>
          <w:sz w:val="32"/>
          <w:szCs w:val="32"/>
          <w:cs/>
        </w:rPr>
        <w:t>รายละเอียดคุณลักษณะเฉพาะ</w:t>
      </w:r>
      <w:r w:rsidRPr="0047777D">
        <w:rPr>
          <w:rFonts w:ascii="TH SarabunIT๙" w:hAnsi="TH SarabunIT๙" w:cs="TH SarabunIT๙"/>
          <w:sz w:val="32"/>
          <w:szCs w:val="32"/>
          <w:cs/>
        </w:rPr>
        <w:t>และราคากลาง ให้ทราบ ตั้งแต่บัดนี้เป็นต้นไป</w:t>
      </w:r>
    </w:p>
    <w:p w:rsidR="00893A2D" w:rsidRPr="0047777D" w:rsidRDefault="00893A2D" w:rsidP="00B77B5F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7F1F1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B6D19">
        <w:rPr>
          <w:rFonts w:ascii="TH SarabunIT๙" w:hAnsi="TH SarabunIT๙" w:cs="TH SarabunIT๙" w:hint="cs"/>
          <w:sz w:val="32"/>
          <w:szCs w:val="32"/>
          <w:cs/>
        </w:rPr>
        <w:t xml:space="preserve">  เมษายน  </w:t>
      </w:r>
      <w:r>
        <w:rPr>
          <w:rFonts w:ascii="TH SarabunIT๙" w:hAnsi="TH SarabunIT๙" w:cs="TH SarabunIT๙"/>
          <w:sz w:val="32"/>
          <w:szCs w:val="32"/>
          <w:cs/>
        </w:rPr>
        <w:t>พ.ศ. 256</w:t>
      </w:r>
      <w:r w:rsidR="007F1F1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893A2D" w:rsidRDefault="00B77B5F" w:rsidP="00893A2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1D346EA3" wp14:editId="7F851903">
            <wp:simplePos x="0" y="0"/>
            <wp:positionH relativeFrom="margin">
              <wp:posOffset>2536825</wp:posOffset>
            </wp:positionH>
            <wp:positionV relativeFrom="margin">
              <wp:posOffset>5984240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A2D" w:rsidRDefault="00893A2D" w:rsidP="00893A2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277D" w:rsidRPr="0047777D" w:rsidRDefault="007D277D" w:rsidP="00893A2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3A2D" w:rsidRDefault="00B77B5F" w:rsidP="00B77B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893A2D"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7D277D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="00893A2D"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893A2D" w:rsidRPr="0047777D" w:rsidRDefault="00893A2D" w:rsidP="00B77B5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 w:rsidR="007D277D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893A2D" w:rsidRDefault="00893A2D" w:rsidP="00B77B5F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:rsidR="00893A2D" w:rsidRDefault="00893A2D" w:rsidP="00B77B5F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:rsidR="00893A2D" w:rsidRDefault="00893A2D" w:rsidP="00B77B5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93A2D" w:rsidRDefault="00893A2D" w:rsidP="00893A2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1241B" w:rsidRPr="00893A2D" w:rsidRDefault="0071241B"/>
    <w:sectPr w:rsidR="0071241B" w:rsidRPr="00893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D"/>
    <w:rsid w:val="0071241B"/>
    <w:rsid w:val="007D277D"/>
    <w:rsid w:val="007F1F1F"/>
    <w:rsid w:val="00893A2D"/>
    <w:rsid w:val="00B131DD"/>
    <w:rsid w:val="00B77B5F"/>
    <w:rsid w:val="00C62899"/>
    <w:rsid w:val="00CC3541"/>
    <w:rsid w:val="00DB6D19"/>
    <w:rsid w:val="00F0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2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2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2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2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10</cp:revision>
  <dcterms:created xsi:type="dcterms:W3CDTF">2024-04-01T04:53:00Z</dcterms:created>
  <dcterms:modified xsi:type="dcterms:W3CDTF">2025-04-03T07:12:00Z</dcterms:modified>
</cp:coreProperties>
</file>