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88DC" w14:textId="34B98777" w:rsidR="000261DF" w:rsidRPr="000261DF" w:rsidRDefault="000261DF" w:rsidP="000261DF">
      <w:pPr>
        <w:pStyle w:val="1"/>
        <w:jc w:val="center"/>
        <w:rPr>
          <w:rFonts w:eastAsia="Angsana New"/>
        </w:rPr>
      </w:pPr>
      <w:r>
        <w:rPr>
          <w:noProof/>
        </w:rPr>
        <w:drawing>
          <wp:inline distT="0" distB="0" distL="0" distR="0" wp14:anchorId="3465D5B2" wp14:editId="641AB6CB">
            <wp:extent cx="10668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D30B4F" w14:textId="77777777" w:rsidR="000261DF" w:rsidRDefault="000261DF" w:rsidP="000261DF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37658FB2" w14:textId="35109EB4" w:rsidR="000261DF" w:rsidRDefault="000261DF" w:rsidP="000261DF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A0359">
        <w:rPr>
          <w:rFonts w:ascii="TH SarabunIT๙" w:hAnsi="TH SarabunIT๙" w:cs="TH SarabunIT๙"/>
          <w:sz w:val="32"/>
          <w:szCs w:val="32"/>
        </w:rPr>
        <w:t>5229</w:t>
      </w:r>
      <w:r>
        <w:rPr>
          <w:rFonts w:ascii="TH SarabunIT๙" w:hAnsi="TH SarabunIT๙" w:cs="TH SarabunIT๙"/>
          <w:sz w:val="32"/>
          <w:szCs w:val="32"/>
        </w:rPr>
        <w:t xml:space="preserve">  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68</w:t>
      </w:r>
    </w:p>
    <w:p w14:paraId="4E4669C5" w14:textId="28ACEBEC" w:rsidR="000261DF" w:rsidRDefault="000261DF" w:rsidP="000261DF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แต่งตั้งเจ้าหน้าที่จัดทำร่างขอบเขตงานและรายละเอียดคุณลักษณะของพัสดุ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76C04B" w14:textId="77777777" w:rsidR="000261DF" w:rsidRDefault="000261DF" w:rsidP="000261DF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จัดซื้อครุภัณฑ์ทางการแพทย์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14:paraId="095A5320" w14:textId="503A8114" w:rsidR="000261DF" w:rsidRDefault="000261DF" w:rsidP="000261DF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</w:p>
    <w:p w14:paraId="6933989D" w14:textId="145F87CD" w:rsidR="000261DF" w:rsidRDefault="000261DF" w:rsidP="000261DF">
      <w:pPr>
        <w:pStyle w:val="1"/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ด้วยจังหวัดพังงา โดยโรงพยาบาลส่งเสริมสุขภาพตำบลทุ่งละออง จะดำเนินการจัดซื้อครุภัณฑ์ทางการแพทย์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ด้วยเงินบำรุงของโรงพยาบาลส่งเสริมสุขภาพตำบลทุ่งละออง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/>
          <w:sz w:val="32"/>
          <w:szCs w:val="32"/>
          <w:cs/>
        </w:rPr>
        <w:t>ภายในวงเงิน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8,580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.00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แปดพันห้าร้อยแปดสิบบาทถ้วน)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>จึงขอแต่งตั้งเจ้าหน้าที่จัดทำร่างขอบเขตงานและรายละเอียดคุณลักษณะของพัสดุ ขอจัดซื้อครุภัณฑ์ทางการแพทย์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72FD63" w14:textId="17DC190B" w:rsidR="000261DF" w:rsidRDefault="000261DF" w:rsidP="000261DF">
      <w:pPr>
        <w:pStyle w:val="1"/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1)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นายพิภพ กาญจนพันธุ์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เจ้าพนักงานสาธารณสุขอาวุโส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ให้กรรมการมีหน้าที่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752C2E10" w14:textId="627F8A55" w:rsidR="000261DF" w:rsidRDefault="000261DF" w:rsidP="000261DF">
      <w:pPr>
        <w:pStyle w:val="1"/>
        <w:ind w:right="-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ของพัสดุ จัดซื้อครุภัณฑ์ทางการแพทย์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 โรงพยาบาลส่งเสริมสุขภาพตำบลทุ่งละออง</w:t>
      </w:r>
    </w:p>
    <w:p w14:paraId="0BB965B0" w14:textId="39CC619D" w:rsidR="000261DF" w:rsidRPr="000261DF" w:rsidRDefault="000261DF" w:rsidP="000261DF">
      <w:pPr>
        <w:pStyle w:val="1"/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ดำเนินการตามมติคณะรัฐมนตรี และหรือระเบียบที่เกี่ยวข้อง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และรายงานผลให้ทราบโดยเร็ว</w:t>
      </w:r>
    </w:p>
    <w:p w14:paraId="627ED173" w14:textId="26D8739E" w:rsidR="000261DF" w:rsidRDefault="000261DF" w:rsidP="000261DF">
      <w:pPr>
        <w:pStyle w:val="1"/>
        <w:spacing w:line="264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ถือปฏิบัติให้เป็นไปตามมติคณะรัฐมนตรี ระเบียบ และหรือหนังสือสั่งการที่เกี่ยวข้อง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363611AE" w14:textId="561C6AF9" w:rsidR="000261DF" w:rsidRDefault="000261DF" w:rsidP="000261DF">
      <w:pPr>
        <w:pStyle w:val="1"/>
        <w:ind w:right="-28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ปฏิบัติหน้าที่อื่นตามที่ได้รับมอบหมาย</w:t>
      </w:r>
    </w:p>
    <w:p w14:paraId="655664F3" w14:textId="3FAC336C" w:rsidR="000261DF" w:rsidRPr="000261DF" w:rsidRDefault="000261DF" w:rsidP="000261DF">
      <w:pPr>
        <w:pStyle w:val="1"/>
        <w:spacing w:before="120"/>
        <w:ind w:firstLine="1418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E6BB171" w14:textId="0CFB018D" w:rsidR="000261DF" w:rsidRDefault="000261DF" w:rsidP="000261DF">
      <w:pPr>
        <w:pStyle w:val="1"/>
        <w:tabs>
          <w:tab w:val="left" w:pos="2835"/>
        </w:tabs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 19  </w:t>
      </w:r>
      <w:r>
        <w:rPr>
          <w:rFonts w:ascii="TH SarabunIT๙" w:hAnsi="TH SarabunIT๙" w:cs="TH SarabunIT๙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2568</w:t>
      </w:r>
    </w:p>
    <w:p w14:paraId="44831CDC" w14:textId="14773AB1" w:rsidR="000261DF" w:rsidRDefault="001A0359" w:rsidP="000261DF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ACA1ED" wp14:editId="74CCDCCD">
            <wp:simplePos x="0" y="0"/>
            <wp:positionH relativeFrom="margin">
              <wp:posOffset>2769870</wp:posOffset>
            </wp:positionH>
            <wp:positionV relativeFrom="margin">
              <wp:posOffset>7169150</wp:posOffset>
            </wp:positionV>
            <wp:extent cx="481965" cy="546100"/>
            <wp:effectExtent l="0" t="0" r="0" b="6350"/>
            <wp:wrapSquare wrapText="bothSides"/>
            <wp:docPr id="9386074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1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F6F178" w14:textId="77777777" w:rsidR="000261DF" w:rsidRDefault="000261DF" w:rsidP="000261DF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9A88B9" w14:textId="70713088" w:rsidR="000261DF" w:rsidRDefault="000261DF" w:rsidP="000261D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(</w:t>
      </w:r>
      <w:r>
        <w:rPr>
          <w:rFonts w:ascii="TH SarabunIT๙" w:hAnsi="TH SarabunIT๙" w:cs="TH SarabunIT๙"/>
          <w:sz w:val="32"/>
          <w:szCs w:val="32"/>
          <w:cs/>
        </w:rPr>
        <w:t>นายกำธร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สิทธ</w:t>
      </w:r>
      <w:proofErr w:type="spellEnd"/>
      <w:r>
        <w:rPr>
          <w:rFonts w:ascii="TH SarabunIT๙" w:hAnsi="TH SarabunIT๙" w:cs="TH SarabunIT๙"/>
          <w:sz w:val="32"/>
          <w:szCs w:val="32"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บุตร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37BEC10" w14:textId="77777777" w:rsidR="000261DF" w:rsidRDefault="000261DF" w:rsidP="000261D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14:paraId="487BDE49" w14:textId="77777777" w:rsidR="000261DF" w:rsidRDefault="000261DF" w:rsidP="000261D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รักษาราชการแทนสาธารณสุขอำเภอคุระบุรี</w:t>
      </w:r>
    </w:p>
    <w:p w14:paraId="484D6344" w14:textId="5CC8CA39" w:rsidR="00E52EBC" w:rsidRPr="001A0359" w:rsidRDefault="000261DF" w:rsidP="001A0359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ปฏิบัติราชการแทนผู้ว่าราชการจังหวัดพังงา</w:t>
      </w:r>
    </w:p>
    <w:sectPr w:rsidR="00E52EBC" w:rsidRPr="001A0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DF"/>
    <w:rsid w:val="000261DF"/>
    <w:rsid w:val="001A0359"/>
    <w:rsid w:val="002824F3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D589"/>
  <w15:chartTrackingRefBased/>
  <w15:docId w15:val="{E717AE4B-F7B3-4E87-B104-B122D55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02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261DF"/>
    <w:pPr>
      <w:spacing w:before="100" w:beforeAutospacing="1" w:after="100" w:afterAutospacing="1" w:line="240" w:lineRule="auto"/>
      <w:ind w:left="720"/>
      <w:contextualSpacing/>
    </w:pPr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acer</cp:lastModifiedBy>
  <cp:revision>2</cp:revision>
  <dcterms:created xsi:type="dcterms:W3CDTF">2025-06-19T09:00:00Z</dcterms:created>
  <dcterms:modified xsi:type="dcterms:W3CDTF">2025-06-19T09:07:00Z</dcterms:modified>
</cp:coreProperties>
</file>