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2CBF" w14:textId="3709696A" w:rsidR="000B6314" w:rsidRDefault="000B6314" w:rsidP="000B6314">
      <w:pPr>
        <w:pStyle w:val="1"/>
        <w:jc w:val="center"/>
      </w:pPr>
      <w:r>
        <w:rPr>
          <w:noProof/>
        </w:rPr>
        <w:drawing>
          <wp:inline distT="0" distB="0" distL="0" distR="0" wp14:anchorId="0837868A" wp14:editId="3AD471B8">
            <wp:extent cx="1066800" cy="1123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D292" w14:textId="77777777" w:rsidR="000B6314" w:rsidRDefault="000B6314" w:rsidP="000B6314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5073FB10" w14:textId="678EA4D5" w:rsidR="000B6314" w:rsidRDefault="000B6314" w:rsidP="000B6314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9636B">
        <w:rPr>
          <w:rFonts w:ascii="TH SarabunIT๙" w:hAnsi="TH SarabunIT๙" w:cs="TH SarabunIT๙"/>
          <w:sz w:val="32"/>
          <w:szCs w:val="32"/>
        </w:rPr>
        <w:t>5199</w:t>
      </w:r>
      <w:r>
        <w:rPr>
          <w:rFonts w:ascii="TH SarabunIT๙" w:hAnsi="TH SarabunIT๙" w:cs="TH SarabunIT๙"/>
          <w:sz w:val="32"/>
          <w:szCs w:val="32"/>
        </w:rPr>
        <w:t xml:space="preserve">  /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68</w:t>
      </w:r>
    </w:p>
    <w:p w14:paraId="0C736E5B" w14:textId="77777777" w:rsidR="000B6314" w:rsidRDefault="000B6314" w:rsidP="000B6314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แต่งตั้งผู้กำหนดร่างขอบเขตของงานและราคากลาง</w:t>
      </w:r>
    </w:p>
    <w:p w14:paraId="435D4EDB" w14:textId="77777777" w:rsidR="000B6314" w:rsidRDefault="000B6314" w:rsidP="000B6314">
      <w:pPr>
        <w:pStyle w:val="1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การจัดจ้างซ่อมแซมครุภัณฑ์คอมพิวเตอร์โดยวิธีเฉพาะเจาะจง</w:t>
      </w:r>
    </w:p>
    <w:p w14:paraId="6DA7116E" w14:textId="659142D1" w:rsidR="000B6314" w:rsidRDefault="000B6314" w:rsidP="000B6314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</w:p>
    <w:p w14:paraId="3D549C0D" w14:textId="232FC52B" w:rsidR="000B6314" w:rsidRDefault="000B6314" w:rsidP="000B6314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ด้วยจังหวัดพังงาโดย โรงพยาบาลส่งเสริมสุขภาพตำบลทุ่งละอองจะดำเนินการจัดจ้างซ่อมแซมครุภัณฑ์คอมพิวเตอร์ โดยวิธีเฉพาะเจาะจง</w:t>
      </w:r>
      <w:r>
        <w:rPr>
          <w:rFonts w:ascii="TH SarabunIT๙" w:hAnsi="TH SarabunIT๙" w:cs="TH SarabunIT๙"/>
          <w:sz w:val="16"/>
          <w:szCs w:val="16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ด้วยเงินบำรุงของโรงพยาบาลส่งเสริมสุขภาพตำบลทุ่งละออง ภายในวงเงิน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4,190</w:t>
      </w:r>
      <w:r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บาท(สี่พันหนึ่งร้อยเก้าสิบบาทถ้วน)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พ.ศ. </w:t>
      </w:r>
      <w:r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  <w:cs/>
        </w:rPr>
        <w:t>จึงขอแต่งตั้งผู้กำหนดร่างขอบเขตของงานและราคากลาง การจัดจ้างซ่อมแซมครุภัณฑ์คอมพิวเตอร์โดยวิธีเฉพาะเจาะจง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F3788F" w14:textId="7895FA60" w:rsidR="000B6314" w:rsidRDefault="000B6314" w:rsidP="000B6314">
      <w:pPr>
        <w:pStyle w:val="1"/>
        <w:ind w:left="1440"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นายพิภพ กาญจนพันธ์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เจ้าพนักงานสาธารณสุขอาวุโส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464FDFD" w14:textId="50A93615" w:rsidR="000B6314" w:rsidRDefault="000B6314" w:rsidP="000B6314">
      <w:pPr>
        <w:pStyle w:val="1"/>
        <w:tabs>
          <w:tab w:val="left" w:pos="4820"/>
        </w:tabs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51708616" w14:textId="77777777" w:rsidR="000B6314" w:rsidRDefault="000B6314" w:rsidP="000B6314">
      <w:pPr>
        <w:pStyle w:val="1"/>
        <w:spacing w:before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64D4D627" w14:textId="2A59AE99" w:rsidR="000B6314" w:rsidRDefault="000B6314" w:rsidP="000B6314">
      <w:pPr>
        <w:pStyle w:val="1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/>
          <w:sz w:val="32"/>
          <w:szCs w:val="32"/>
          <w:cs/>
        </w:rPr>
        <w:t>กำหนดรายละเอียดคุณลักษณะเฉพาะและราคากลาง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28800A" w14:textId="2B141E77" w:rsidR="000B6314" w:rsidRDefault="000B6314" w:rsidP="000B6314">
      <w:pPr>
        <w:pStyle w:val="1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/>
          <w:sz w:val="32"/>
          <w:szCs w:val="32"/>
          <w:cs/>
        </w:rPr>
        <w:t>ให้ดำเนินการตามระเบียบฯ และรายงานผลการกำหนดขอบเขตของงานและราคากลาง ให้ทราบตั้งแต่บัดนี้เป็นต้นไป</w:t>
      </w:r>
    </w:p>
    <w:p w14:paraId="30C4F2B9" w14:textId="5DCDA952" w:rsidR="000B6314" w:rsidRDefault="000B6314" w:rsidP="000B6314">
      <w:pPr>
        <w:pStyle w:val="1"/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 xml:space="preserve">   19   </w:t>
      </w:r>
      <w:r>
        <w:rPr>
          <w:rFonts w:ascii="TH SarabunIT๙" w:hAnsi="TH SarabunIT๙" w:cs="TH SarabunIT๙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2568</w:t>
      </w:r>
    </w:p>
    <w:p w14:paraId="0EA07D0D" w14:textId="7AABC920" w:rsidR="000B6314" w:rsidRDefault="00B9636B" w:rsidP="000B6314">
      <w:pPr>
        <w:pStyle w:val="1"/>
        <w:tabs>
          <w:tab w:val="left" w:pos="2835"/>
        </w:tabs>
        <w:spacing w:before="16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164ED" wp14:editId="09863AE4">
            <wp:simplePos x="0" y="0"/>
            <wp:positionH relativeFrom="margin">
              <wp:posOffset>2821305</wp:posOffset>
            </wp:positionH>
            <wp:positionV relativeFrom="margin">
              <wp:posOffset>6375400</wp:posOffset>
            </wp:positionV>
            <wp:extent cx="655320" cy="742315"/>
            <wp:effectExtent l="0" t="0" r="0" b="635"/>
            <wp:wrapSquare wrapText="bothSides"/>
            <wp:docPr id="4035923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314">
        <w:rPr>
          <w:rFonts w:ascii="TH SarabunIT๙" w:eastAsia="Angsana New" w:hAnsi="TH SarabunIT๙" w:cs="TH SarabunIT๙"/>
          <w:sz w:val="32"/>
          <w:szCs w:val="32"/>
        </w:rPr>
        <w:t xml:space="preserve">              </w:t>
      </w:r>
    </w:p>
    <w:p w14:paraId="3DEA0708" w14:textId="005B3EEA" w:rsidR="000B6314" w:rsidRDefault="000B6314" w:rsidP="000B6314">
      <w:pPr>
        <w:pStyle w:val="1"/>
        <w:tabs>
          <w:tab w:val="left" w:pos="2835"/>
        </w:tabs>
        <w:spacing w:before="16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1C974B" w14:textId="77777777" w:rsidR="000B6314" w:rsidRDefault="000B6314" w:rsidP="000B6314">
      <w:pPr>
        <w:pStyle w:val="1"/>
        <w:tabs>
          <w:tab w:val="left" w:pos="2835"/>
        </w:tabs>
        <w:spacing w:before="16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E50CD6" w14:textId="4979B39D" w:rsidR="000B6314" w:rsidRDefault="000B6314" w:rsidP="000B6314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(</w:t>
      </w:r>
      <w:r>
        <w:rPr>
          <w:rFonts w:ascii="TH SarabunIT๙" w:hAnsi="TH SarabunIT๙" w:cs="TH SarabunIT๙"/>
          <w:sz w:val="32"/>
          <w:szCs w:val="32"/>
          <w:cs/>
        </w:rPr>
        <w:t>นายกำธร สิทธิบุตร)</w:t>
      </w:r>
    </w:p>
    <w:p w14:paraId="6B2A397E" w14:textId="036B9B9D" w:rsidR="000B6314" w:rsidRDefault="000B6314" w:rsidP="000B6314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นักวิชาการสาธารณสุขชำนาญการ</w:t>
      </w:r>
    </w:p>
    <w:p w14:paraId="4DEC891D" w14:textId="77777777" w:rsidR="000B6314" w:rsidRDefault="000B6314" w:rsidP="000B6314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รักษาราชการแทน สาธารณสุขอำเภอคุระบุรี</w:t>
      </w:r>
    </w:p>
    <w:p w14:paraId="0654FE92" w14:textId="77777777" w:rsidR="000B6314" w:rsidRDefault="000B6314" w:rsidP="000B6314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ปฏิบัติราชการแทน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ผู้ว่าราชการจังหวัดพังงา</w:t>
      </w:r>
    </w:p>
    <w:p w14:paraId="05B6E323" w14:textId="77777777" w:rsidR="000B6314" w:rsidRDefault="000B6314" w:rsidP="000B6314">
      <w:pPr>
        <w:pStyle w:val="1"/>
        <w:spacing w:before="12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96A63F" w14:textId="7462B352" w:rsidR="00157BD9" w:rsidRPr="00B9636B" w:rsidRDefault="000B6314" w:rsidP="00B9636B">
      <w:pPr>
        <w:pStyle w:val="1"/>
        <w:spacing w:before="12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157BD9" w:rsidRPr="00B96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61D8"/>
    <w:multiLevelType w:val="multilevel"/>
    <w:tmpl w:val="BFC09DA6"/>
    <w:lvl w:ilvl="0">
      <w:start w:val="1"/>
      <w:numFmt w:val="decimal"/>
      <w:suff w:val="space"/>
      <w:lvlText w:val="%1)"/>
      <w:lvlJc w:val="left"/>
      <w:pPr>
        <w:ind w:left="144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164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14"/>
    <w:rsid w:val="000B6314"/>
    <w:rsid w:val="00157BD9"/>
    <w:rsid w:val="002A71F8"/>
    <w:rsid w:val="00B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995B"/>
  <w15:chartTrackingRefBased/>
  <w15:docId w15:val="{20E22E7C-E8F6-4C8F-AECF-0A8C3C6E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0B6314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customStyle="1" w:styleId="10">
    <w:name w:val="รายการย่อหน้า1"/>
    <w:basedOn w:val="a"/>
    <w:rsid w:val="000B6314"/>
    <w:pPr>
      <w:spacing w:before="100" w:beforeAutospacing="1" w:after="100" w:afterAutospacing="1" w:line="240" w:lineRule="auto"/>
      <w:ind w:left="720"/>
      <w:contextualSpacing/>
    </w:pPr>
    <w:rPr>
      <w:rFonts w:ascii="Cordia New" w:eastAsia="Times New Roman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สุภาวดี รัตนละออ</dc:creator>
  <cp:keywords/>
  <dc:description/>
  <cp:lastModifiedBy>acer</cp:lastModifiedBy>
  <cp:revision>2</cp:revision>
  <dcterms:created xsi:type="dcterms:W3CDTF">2025-06-19T04:41:00Z</dcterms:created>
  <dcterms:modified xsi:type="dcterms:W3CDTF">2025-06-19T04:50:00Z</dcterms:modified>
</cp:coreProperties>
</file>