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5C5C" w14:textId="3041F3F9" w:rsidR="00A33C36" w:rsidRPr="00FB2F67" w:rsidRDefault="00A33C36" w:rsidP="00A33C36">
      <w:pPr>
        <w:rPr>
          <w:rFonts w:eastAsia="Angsana New"/>
        </w:rPr>
      </w:pPr>
      <w:bookmarkStart w:id="0" w:name="_Hlk188439088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A4F308" wp14:editId="67DDD60E">
            <wp:simplePos x="0" y="0"/>
            <wp:positionH relativeFrom="column">
              <wp:posOffset>2406319</wp:posOffset>
            </wp:positionH>
            <wp:positionV relativeFrom="paragraph">
              <wp:posOffset>-295275</wp:posOffset>
            </wp:positionV>
            <wp:extent cx="1058545" cy="1122680"/>
            <wp:effectExtent l="0" t="0" r="8255" b="1270"/>
            <wp:wrapNone/>
            <wp:docPr id="8597206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0292F" w14:textId="1E474C2C" w:rsidR="00A33C36" w:rsidRDefault="00A33C36" w:rsidP="00A33C36">
      <w:pPr>
        <w:jc w:val="center"/>
        <w:rPr>
          <w:rFonts w:eastAsia="Angsana New"/>
        </w:rPr>
      </w:pPr>
      <w:bookmarkStart w:id="1" w:name="_Hlk177721997"/>
    </w:p>
    <w:p w14:paraId="3A78E257" w14:textId="77777777" w:rsidR="00A33C36" w:rsidRDefault="00A33C36" w:rsidP="00A33C3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4A8FFD85" w14:textId="77777777" w:rsidR="00A33C36" w:rsidRPr="00A872BD" w:rsidRDefault="00A33C36" w:rsidP="00A33C3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10FDAFF6" w14:textId="7470BBE9" w:rsidR="00A33C36" w:rsidRPr="00A872BD" w:rsidRDefault="00A33C36" w:rsidP="00A33C3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9443A3">
        <w:rPr>
          <w:rFonts w:ascii="TH SarabunIT๙" w:hAnsi="TH SarabunIT๙" w:cs="TH SarabunIT๙"/>
          <w:sz w:val="32"/>
          <w:szCs w:val="32"/>
        </w:rPr>
        <w:t xml:space="preserve"> </w:t>
      </w:r>
      <w:r w:rsidR="009443A3">
        <w:rPr>
          <w:rFonts w:ascii="TH SarabunIT๙" w:hAnsi="TH SarabunIT๙" w:cs="TH SarabunIT๙"/>
          <w:sz w:val="32"/>
          <w:szCs w:val="32"/>
          <w:u w:val="dotted"/>
        </w:rPr>
        <w:t>5345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6F541F45" w14:textId="77777777" w:rsidR="00A33C36" w:rsidRDefault="00A33C36" w:rsidP="00A33C3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09408F08" w14:textId="77777777" w:rsidR="00A33C36" w:rsidRDefault="00A33C36" w:rsidP="00A33C3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0CBBEE37" w14:textId="61DD2A4A" w:rsidR="00A33C36" w:rsidRPr="00A872BD" w:rsidRDefault="00A33C36" w:rsidP="00A33C3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20AE7253" w14:textId="0A9ED61F" w:rsidR="00A33C36" w:rsidRDefault="00A33C36" w:rsidP="00A33C3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โรงพยาบาลส่งเสริมสุขภาพตำบลบางติบ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กรกฎาคม 2568ด้วยเงินบำรุงของโรงพยาบาลส่งเสริมสุขภาพตำบลบางติบ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บาท(สามพันบาทถ้วน)</w:t>
      </w:r>
    </w:p>
    <w:p w14:paraId="5F64926C" w14:textId="4CB12EA6" w:rsidR="00A33C36" w:rsidRPr="000A4D09" w:rsidRDefault="00A33C36" w:rsidP="00A33C3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305222E2" w14:textId="43FFFA95" w:rsidR="00A33C36" w:rsidRDefault="00A33C36" w:rsidP="00A33C36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นางสาวนิภาภรณ์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5A111649" w14:textId="680A1F76" w:rsidR="00A33C36" w:rsidRDefault="00A33C36" w:rsidP="00A33C36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5C90D4B8" w14:textId="08A53AA9" w:rsidR="00A33C36" w:rsidRPr="000B03DE" w:rsidRDefault="00A33C36" w:rsidP="00A33C36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3B3D8DC1" w14:textId="73631D66" w:rsidR="00A33C36" w:rsidRDefault="00A33C36" w:rsidP="00A33C36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โรงพยาบาลส่งเสริมสุขภาพตำบลบางติบ</w:t>
      </w:r>
    </w:p>
    <w:p w14:paraId="43740911" w14:textId="15C42465" w:rsidR="00A33C36" w:rsidRDefault="00A33C36" w:rsidP="00A33C36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558CB6DA" w14:textId="7AB4C0DB" w:rsidR="00A33C36" w:rsidRDefault="00A33C36" w:rsidP="00A33C36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24FB5B2" w14:textId="0D61376D" w:rsidR="00A33C36" w:rsidRPr="009507C3" w:rsidRDefault="00A33C36" w:rsidP="00A33C36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16FA21BE" w14:textId="77777777" w:rsidR="00A33C36" w:rsidRPr="00FA6EBD" w:rsidRDefault="00A33C36" w:rsidP="00A33C36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14ED32B8" w14:textId="016E79FD" w:rsidR="00A33C36" w:rsidRPr="00A33C36" w:rsidRDefault="00A33C36" w:rsidP="00A33C3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22"/>
          <w:szCs w:val="22"/>
        </w:rPr>
      </w:pPr>
    </w:p>
    <w:p w14:paraId="6ABF7543" w14:textId="001D570C" w:rsidR="00A33C36" w:rsidRDefault="00A33C36" w:rsidP="00A33C3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   มิถุนายน 2568 </w:t>
      </w:r>
    </w:p>
    <w:p w14:paraId="4E0282ED" w14:textId="064A9F5A" w:rsidR="00A33C36" w:rsidRDefault="009443A3" w:rsidP="00A33C3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01BFDEB" wp14:editId="52475997">
            <wp:simplePos x="0" y="0"/>
            <wp:positionH relativeFrom="margin">
              <wp:posOffset>2731770</wp:posOffset>
            </wp:positionH>
            <wp:positionV relativeFrom="margin">
              <wp:posOffset>7217410</wp:posOffset>
            </wp:positionV>
            <wp:extent cx="471170" cy="533400"/>
            <wp:effectExtent l="0" t="0" r="5080" b="0"/>
            <wp:wrapNone/>
            <wp:docPr id="125998630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5940A" w14:textId="3BD2BFDF" w:rsidR="00A33C36" w:rsidRPr="00243B04" w:rsidRDefault="00A33C36" w:rsidP="00A33C3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ED2A96" w14:textId="77777777" w:rsidR="00A33C36" w:rsidRDefault="00A33C36" w:rsidP="00A33C3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658785FF" w14:textId="77777777" w:rsidR="00A33C36" w:rsidRDefault="00A33C36" w:rsidP="00A33C3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1B2C68BF" w14:textId="77777777" w:rsidR="00A33C36" w:rsidRDefault="00A33C36" w:rsidP="00A33C3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73705FFD" w14:textId="77CFFB43" w:rsidR="006B0E3C" w:rsidRPr="009443A3" w:rsidRDefault="00A33C36" w:rsidP="009443A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  <w:bookmarkEnd w:id="0"/>
      <w:bookmarkEnd w:id="1"/>
    </w:p>
    <w:sectPr w:rsidR="006B0E3C" w:rsidRPr="009443A3" w:rsidSect="00A33C36"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41B87"/>
    <w:rsid w:val="00427A5F"/>
    <w:rsid w:val="00460984"/>
    <w:rsid w:val="004F702E"/>
    <w:rsid w:val="00565EE1"/>
    <w:rsid w:val="00566AE8"/>
    <w:rsid w:val="0060163D"/>
    <w:rsid w:val="00622707"/>
    <w:rsid w:val="00673083"/>
    <w:rsid w:val="00687C35"/>
    <w:rsid w:val="006B0E3C"/>
    <w:rsid w:val="007F7A0F"/>
    <w:rsid w:val="008774E5"/>
    <w:rsid w:val="0088245A"/>
    <w:rsid w:val="008926B5"/>
    <w:rsid w:val="008C04AA"/>
    <w:rsid w:val="008D7FFE"/>
    <w:rsid w:val="009443A3"/>
    <w:rsid w:val="009F0C3E"/>
    <w:rsid w:val="00A03FF1"/>
    <w:rsid w:val="00A33C36"/>
    <w:rsid w:val="00A41F46"/>
    <w:rsid w:val="00AC0BA2"/>
    <w:rsid w:val="00B30F5C"/>
    <w:rsid w:val="00B428FF"/>
    <w:rsid w:val="00B52BD2"/>
    <w:rsid w:val="00B934F7"/>
    <w:rsid w:val="00BB7E11"/>
    <w:rsid w:val="00BD7A32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57919"/>
    <w:rsid w:val="00E6154B"/>
    <w:rsid w:val="00E6278A"/>
    <w:rsid w:val="00E86BF3"/>
    <w:rsid w:val="00EC1CA5"/>
    <w:rsid w:val="00ED314F"/>
    <w:rsid w:val="00F554CC"/>
    <w:rsid w:val="00F91E1E"/>
    <w:rsid w:val="00F9296E"/>
    <w:rsid w:val="00F95401"/>
    <w:rsid w:val="00F97B32"/>
    <w:rsid w:val="00FC777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  <w15:chartTrackingRefBased/>
  <w15:docId w15:val="{BB872FF9-0028-4903-836E-F742A48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2023-11-14T03:33:00Z</dcterms:created>
  <dcterms:modified xsi:type="dcterms:W3CDTF">2025-06-23T07:00:00Z</dcterms:modified>
</cp:coreProperties>
</file>